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699D" w14:textId="77777777" w:rsidR="0061515E" w:rsidRPr="0061515E" w:rsidRDefault="0061515E" w:rsidP="0061515E">
      <w:pPr>
        <w:rPr>
          <w:rFonts w:ascii="Times New Roman" w:hAnsi="Times New Roman" w:cs="Times New Roman"/>
          <w:b/>
          <w:bCs/>
        </w:rPr>
      </w:pPr>
      <w:r w:rsidRPr="0061515E">
        <w:rPr>
          <w:rFonts w:ascii="Times New Roman" w:hAnsi="Times New Roman" w:cs="Times New Roman"/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14:paraId="32FA72FE" w14:textId="77777777" w:rsidR="0061515E" w:rsidRPr="0061515E" w:rsidRDefault="0061515E" w:rsidP="0061515E">
      <w:pPr>
        <w:rPr>
          <w:rFonts w:ascii="Times New Roman" w:hAnsi="Times New Roman" w:cs="Times New Roman"/>
        </w:rPr>
      </w:pPr>
      <w:r w:rsidRPr="0061515E">
        <w:rPr>
          <w:rFonts w:ascii="Times New Roman" w:hAnsi="Times New Roman" w:cs="Times New Roman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4D1A54A3" w14:textId="77777777" w:rsidR="0061515E" w:rsidRPr="0061515E" w:rsidRDefault="0061515E" w:rsidP="0061515E">
      <w:pPr>
        <w:rPr>
          <w:rFonts w:ascii="Times New Roman" w:hAnsi="Times New Roman" w:cs="Times New Roman"/>
        </w:rPr>
      </w:pPr>
      <w:r w:rsidRPr="0061515E">
        <w:rPr>
          <w:rFonts w:ascii="Times New Roman" w:hAnsi="Times New Roman" w:cs="Times New Roman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</w:t>
      </w:r>
      <w:hyperlink r:id="rId4" w:anchor="dst100009" w:history="1">
        <w:r w:rsidRPr="0061515E">
          <w:rPr>
            <w:rStyle w:val="a3"/>
            <w:rFonts w:ascii="Times New Roman" w:hAnsi="Times New Roman" w:cs="Times New Roman"/>
          </w:rPr>
          <w:t>порядке</w:t>
        </w:r>
      </w:hyperlink>
      <w:r w:rsidRPr="0061515E">
        <w:rPr>
          <w:rFonts w:ascii="Times New Roman" w:hAnsi="Times New Roman" w:cs="Times New Roman"/>
        </w:rPr>
        <w:t>, установленном Правительством Российской Федерации.</w:t>
      </w:r>
    </w:p>
    <w:p w14:paraId="062DCD4E" w14:textId="77777777" w:rsidR="0061515E" w:rsidRPr="0061515E" w:rsidRDefault="0061515E" w:rsidP="0061515E">
      <w:pPr>
        <w:rPr>
          <w:rFonts w:ascii="Times New Roman" w:hAnsi="Times New Roman" w:cs="Times New Roman"/>
        </w:rPr>
      </w:pPr>
      <w:r w:rsidRPr="0061515E">
        <w:rPr>
          <w:rFonts w:ascii="Times New Roman" w:hAnsi="Times New Roman" w:cs="Times New Roman"/>
        </w:rPr>
        <w:t>(в ред. Федеральных законов от 26.07.2019 </w:t>
      </w:r>
      <w:hyperlink r:id="rId5" w:anchor="dst100034" w:history="1">
        <w:r w:rsidRPr="0061515E">
          <w:rPr>
            <w:rStyle w:val="a3"/>
            <w:rFonts w:ascii="Times New Roman" w:hAnsi="Times New Roman" w:cs="Times New Roman"/>
          </w:rPr>
          <w:t>N 232-ФЗ</w:t>
        </w:r>
      </w:hyperlink>
      <w:r w:rsidRPr="0061515E">
        <w:rPr>
          <w:rFonts w:ascii="Times New Roman" w:hAnsi="Times New Roman" w:cs="Times New Roman"/>
        </w:rPr>
        <w:t>, от 26.05.2021 </w:t>
      </w:r>
      <w:hyperlink r:id="rId6" w:anchor="dst100022" w:history="1">
        <w:r w:rsidRPr="0061515E">
          <w:rPr>
            <w:rStyle w:val="a3"/>
            <w:rFonts w:ascii="Times New Roman" w:hAnsi="Times New Roman" w:cs="Times New Roman"/>
          </w:rPr>
          <w:t>N 144-ФЗ</w:t>
        </w:r>
      </w:hyperlink>
      <w:r w:rsidRPr="0061515E">
        <w:rPr>
          <w:rFonts w:ascii="Times New Roman" w:hAnsi="Times New Roman" w:cs="Times New Roman"/>
        </w:rPr>
        <w:t>)</w:t>
      </w:r>
    </w:p>
    <w:p w14:paraId="2629E5E1" w14:textId="77777777" w:rsidR="0061515E" w:rsidRPr="0061515E" w:rsidRDefault="0061515E" w:rsidP="0061515E">
      <w:pPr>
        <w:rPr>
          <w:rFonts w:ascii="Times New Roman" w:hAnsi="Times New Roman" w:cs="Times New Roman"/>
        </w:rPr>
      </w:pPr>
      <w:r w:rsidRPr="0061515E">
        <w:rPr>
          <w:rFonts w:ascii="Times New Roman" w:hAnsi="Times New Roman" w:cs="Times New Roman"/>
        </w:rPr>
        <w:t>(см. текст в предыдущей </w:t>
      </w:r>
      <w:hyperlink r:id="rId7" w:history="1">
        <w:r w:rsidRPr="0061515E">
          <w:rPr>
            <w:rStyle w:val="a3"/>
            <w:rFonts w:ascii="Times New Roman" w:hAnsi="Times New Roman" w:cs="Times New Roman"/>
          </w:rPr>
          <w:t>редакции</w:t>
        </w:r>
      </w:hyperlink>
      <w:r w:rsidRPr="0061515E">
        <w:rPr>
          <w:rFonts w:ascii="Times New Roman" w:hAnsi="Times New Roman" w:cs="Times New Roman"/>
        </w:rPr>
        <w:t>)</w:t>
      </w:r>
    </w:p>
    <w:p w14:paraId="3064B996" w14:textId="77777777" w:rsidR="0061515E" w:rsidRPr="0061515E" w:rsidRDefault="0061515E" w:rsidP="0061515E">
      <w:pPr>
        <w:rPr>
          <w:rFonts w:ascii="Times New Roman" w:hAnsi="Times New Roman" w:cs="Times New Roman"/>
        </w:rPr>
      </w:pPr>
      <w:r w:rsidRPr="0061515E">
        <w:rPr>
          <w:rFonts w:ascii="Times New Roman" w:hAnsi="Times New Roman" w:cs="Times New Roman"/>
        </w:rPr>
        <w:t>3. При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включающей в себя государственные информационные системы в случаях, предусмотренных </w:t>
      </w:r>
      <w:hyperlink r:id="rId8" w:anchor="dst713" w:history="1">
        <w:r w:rsidRPr="0061515E">
          <w:rPr>
            <w:rStyle w:val="a3"/>
            <w:rFonts w:ascii="Times New Roman" w:hAnsi="Times New Roman" w:cs="Times New Roman"/>
          </w:rPr>
          <w:t>частью 3.1</w:t>
        </w:r>
      </w:hyperlink>
      <w:r w:rsidRPr="0061515E">
        <w:rPr>
          <w:rFonts w:ascii="Times New Roman" w:hAnsi="Times New Roman" w:cs="Times New Roman"/>
        </w:rPr>
        <w:t> настоящей статьи, и обеспечивающей освоение обучающимися образовательных программ в полном объеме независимо от места нахождения обучающихся. </w:t>
      </w:r>
      <w:hyperlink r:id="rId9" w:anchor="dst100012" w:history="1">
        <w:r w:rsidRPr="0061515E">
          <w:rPr>
            <w:rStyle w:val="a3"/>
            <w:rFonts w:ascii="Times New Roman" w:hAnsi="Times New Roman" w:cs="Times New Roman"/>
          </w:rPr>
          <w:t>Перечень</w:t>
        </w:r>
      </w:hyperlink>
      <w:r w:rsidRPr="0061515E">
        <w:rPr>
          <w:rFonts w:ascii="Times New Roman" w:hAnsi="Times New Roman" w:cs="Times New Roman"/>
        </w:rPr>
        <w:t> 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14:paraId="233088F5" w14:textId="77777777" w:rsidR="0061515E" w:rsidRPr="0061515E" w:rsidRDefault="0061515E" w:rsidP="0061515E">
      <w:pPr>
        <w:rPr>
          <w:rFonts w:ascii="Times New Roman" w:hAnsi="Times New Roman" w:cs="Times New Roman"/>
        </w:rPr>
      </w:pPr>
      <w:r w:rsidRPr="0061515E">
        <w:rPr>
          <w:rFonts w:ascii="Times New Roman" w:hAnsi="Times New Roman" w:cs="Times New Roman"/>
        </w:rPr>
        <w:t>(в ред. Федеральных законов от 26.07.2019 </w:t>
      </w:r>
      <w:hyperlink r:id="rId10" w:anchor="dst100035" w:history="1">
        <w:r w:rsidRPr="0061515E">
          <w:rPr>
            <w:rStyle w:val="a3"/>
            <w:rFonts w:ascii="Times New Roman" w:hAnsi="Times New Roman" w:cs="Times New Roman"/>
          </w:rPr>
          <w:t>N 232-ФЗ</w:t>
        </w:r>
      </w:hyperlink>
      <w:r w:rsidRPr="0061515E">
        <w:rPr>
          <w:rFonts w:ascii="Times New Roman" w:hAnsi="Times New Roman" w:cs="Times New Roman"/>
        </w:rPr>
        <w:t>, от 30.12.2021 </w:t>
      </w:r>
      <w:hyperlink r:id="rId11" w:anchor="dst100015" w:history="1">
        <w:r w:rsidRPr="0061515E">
          <w:rPr>
            <w:rStyle w:val="a3"/>
            <w:rFonts w:ascii="Times New Roman" w:hAnsi="Times New Roman" w:cs="Times New Roman"/>
          </w:rPr>
          <w:t>N 472-ФЗ</w:t>
        </w:r>
      </w:hyperlink>
      <w:r w:rsidRPr="0061515E">
        <w:rPr>
          <w:rFonts w:ascii="Times New Roman" w:hAnsi="Times New Roman" w:cs="Times New Roman"/>
        </w:rPr>
        <w:t>)</w:t>
      </w:r>
    </w:p>
    <w:p w14:paraId="1802F433" w14:textId="77777777" w:rsidR="0061515E" w:rsidRPr="0061515E" w:rsidRDefault="0061515E" w:rsidP="0061515E">
      <w:pPr>
        <w:rPr>
          <w:rFonts w:ascii="Times New Roman" w:hAnsi="Times New Roman" w:cs="Times New Roman"/>
        </w:rPr>
      </w:pPr>
      <w:r w:rsidRPr="0061515E">
        <w:rPr>
          <w:rFonts w:ascii="Times New Roman" w:hAnsi="Times New Roman" w:cs="Times New Roman"/>
        </w:rPr>
        <w:t>(см. текст в предыдущей </w:t>
      </w:r>
      <w:hyperlink r:id="rId12" w:history="1">
        <w:r w:rsidRPr="0061515E">
          <w:rPr>
            <w:rStyle w:val="a3"/>
            <w:rFonts w:ascii="Times New Roman" w:hAnsi="Times New Roman" w:cs="Times New Roman"/>
          </w:rPr>
          <w:t>редакции</w:t>
        </w:r>
      </w:hyperlink>
      <w:r w:rsidRPr="0061515E">
        <w:rPr>
          <w:rFonts w:ascii="Times New Roman" w:hAnsi="Times New Roman" w:cs="Times New Roman"/>
        </w:rPr>
        <w:t>)</w:t>
      </w:r>
    </w:p>
    <w:p w14:paraId="445F1029" w14:textId="77777777" w:rsidR="0061515E" w:rsidRPr="0061515E" w:rsidRDefault="0061515E" w:rsidP="0061515E">
      <w:pPr>
        <w:rPr>
          <w:rFonts w:ascii="Times New Roman" w:hAnsi="Times New Roman" w:cs="Times New Roman"/>
        </w:rPr>
      </w:pPr>
      <w:r w:rsidRPr="0061515E">
        <w:rPr>
          <w:rFonts w:ascii="Times New Roman" w:hAnsi="Times New Roman" w:cs="Times New Roman"/>
        </w:rPr>
        <w:t>3.1.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образовательных технологий, предусматривающих обработку персональных данных обучающихся, организация, осуществляющая образовательную деятельность, должна использовать государственные информационные системы, создаваемые, модернизируемые и эксплуатируемые для реализации указанных образовательных программ.</w:t>
      </w:r>
    </w:p>
    <w:p w14:paraId="0DFBC140" w14:textId="77777777" w:rsidR="0061515E" w:rsidRPr="0061515E" w:rsidRDefault="0061515E" w:rsidP="0061515E">
      <w:pPr>
        <w:rPr>
          <w:rFonts w:ascii="Times New Roman" w:hAnsi="Times New Roman" w:cs="Times New Roman"/>
        </w:rPr>
      </w:pPr>
      <w:r w:rsidRPr="0061515E">
        <w:rPr>
          <w:rFonts w:ascii="Times New Roman" w:hAnsi="Times New Roman" w:cs="Times New Roman"/>
        </w:rPr>
        <w:t>(часть 3.1 введена Федеральным </w:t>
      </w:r>
      <w:hyperlink r:id="rId13" w:anchor="dst100016" w:history="1">
        <w:r w:rsidRPr="0061515E">
          <w:rPr>
            <w:rStyle w:val="a3"/>
            <w:rFonts w:ascii="Times New Roman" w:hAnsi="Times New Roman" w:cs="Times New Roman"/>
          </w:rPr>
          <w:t>законом</w:t>
        </w:r>
      </w:hyperlink>
      <w:r w:rsidRPr="0061515E">
        <w:rPr>
          <w:rFonts w:ascii="Times New Roman" w:hAnsi="Times New Roman" w:cs="Times New Roman"/>
        </w:rPr>
        <w:t> от 30.12.2021 N 472-ФЗ)</w:t>
      </w:r>
    </w:p>
    <w:p w14:paraId="0E316B40" w14:textId="77777777" w:rsidR="0061515E" w:rsidRPr="0061515E" w:rsidRDefault="0061515E" w:rsidP="0061515E">
      <w:pPr>
        <w:rPr>
          <w:rFonts w:ascii="Times New Roman" w:hAnsi="Times New Roman" w:cs="Times New Roman"/>
        </w:rPr>
      </w:pPr>
      <w:r w:rsidRPr="0061515E">
        <w:rPr>
          <w:rFonts w:ascii="Times New Roman" w:hAnsi="Times New Roman" w:cs="Times New Roman"/>
        </w:rPr>
        <w:t xml:space="preserve"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</w:t>
      </w:r>
      <w:r w:rsidRPr="0061515E">
        <w:rPr>
          <w:rFonts w:ascii="Times New Roman" w:hAnsi="Times New Roman" w:cs="Times New Roman"/>
        </w:rPr>
        <w:lastRenderedPageBreak/>
        <w:t>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14:paraId="18EC362B" w14:textId="77777777" w:rsidR="0061515E" w:rsidRPr="0061515E" w:rsidRDefault="0061515E" w:rsidP="0061515E">
      <w:pPr>
        <w:rPr>
          <w:rFonts w:ascii="Times New Roman" w:hAnsi="Times New Roman" w:cs="Times New Roman"/>
        </w:rPr>
      </w:pPr>
      <w:r w:rsidRPr="0061515E">
        <w:rPr>
          <w:rFonts w:ascii="Times New Roman" w:hAnsi="Times New Roman" w:cs="Times New Roman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 </w:t>
      </w:r>
      <w:hyperlink r:id="rId14" w:history="1">
        <w:r w:rsidRPr="0061515E">
          <w:rPr>
            <w:rStyle w:val="a3"/>
            <w:rFonts w:ascii="Times New Roman" w:hAnsi="Times New Roman" w:cs="Times New Roman"/>
          </w:rPr>
          <w:t>тайну</w:t>
        </w:r>
      </w:hyperlink>
      <w:r w:rsidRPr="0061515E">
        <w:rPr>
          <w:rFonts w:ascii="Times New Roman" w:hAnsi="Times New Roman" w:cs="Times New Roman"/>
        </w:rPr>
        <w:t>.</w:t>
      </w:r>
    </w:p>
    <w:p w14:paraId="55B75760" w14:textId="77777777" w:rsidR="009E11D2" w:rsidRPr="0061515E" w:rsidRDefault="009E11D2">
      <w:pPr>
        <w:rPr>
          <w:rFonts w:ascii="Times New Roman" w:hAnsi="Times New Roman" w:cs="Times New Roman"/>
        </w:rPr>
      </w:pPr>
    </w:p>
    <w:sectPr w:rsidR="009E11D2" w:rsidRPr="0061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D2"/>
    <w:rsid w:val="0061515E"/>
    <w:rsid w:val="009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59FA-93CD-4A80-B9F1-F537A991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1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5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871/9ab9b85e5291f25d6986b5301ab79c23f0055ca4/" TargetMode="External"/><Relationship Id="rId13" Type="http://schemas.openxmlformats.org/officeDocument/2006/relationships/hyperlink" Target="https://www.consultant.ru/document/cons_doc_LAW_405488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40174/9ab9b85e5291f25d6986b5301ab79c23f0055ca4/" TargetMode="External"/><Relationship Id="rId12" Type="http://schemas.openxmlformats.org/officeDocument/2006/relationships/hyperlink" Target="https://www.consultant.ru/document/cons_doc_LAW_140174/9ab9b85e5291f25d6986b5301ab79c23f0055ca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4894/3d0cac60971a511280cbba229d9b6329c07731f7/" TargetMode="External"/><Relationship Id="rId11" Type="http://schemas.openxmlformats.org/officeDocument/2006/relationships/hyperlink" Target="https://www.consultant.ru/document/cons_doc_LAW_405488/3d0cac60971a511280cbba229d9b6329c07731f7/" TargetMode="External"/><Relationship Id="rId5" Type="http://schemas.openxmlformats.org/officeDocument/2006/relationships/hyperlink" Target="https://www.consultant.ru/document/cons_doc_LAW_446162/3d0cac60971a511280cbba229d9b6329c07731f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46162/3d0cac60971a511280cbba229d9b6329c07731f7/" TargetMode="External"/><Relationship Id="rId4" Type="http://schemas.openxmlformats.org/officeDocument/2006/relationships/hyperlink" Target="https://www.consultant.ru/document/cons_doc_LAW_459467/5745e6de638bf8fcb946509a5e7cd7a455334c14/" TargetMode="External"/><Relationship Id="rId9" Type="http://schemas.openxmlformats.org/officeDocument/2006/relationships/hyperlink" Target="https://www.consultant.ru/document/cons_doc_LAW_468037/52ba7d82dd055ed16dfeb93d2f54e4a268a7115d/" TargetMode="External"/><Relationship Id="rId14" Type="http://schemas.openxmlformats.org/officeDocument/2006/relationships/hyperlink" Target="https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Фомин</dc:creator>
  <cp:keywords/>
  <dc:description/>
  <cp:lastModifiedBy>Данил Фомин</cp:lastModifiedBy>
  <cp:revision>2</cp:revision>
  <dcterms:created xsi:type="dcterms:W3CDTF">2024-03-06T11:28:00Z</dcterms:created>
  <dcterms:modified xsi:type="dcterms:W3CDTF">2024-03-06T11:28:00Z</dcterms:modified>
</cp:coreProperties>
</file>